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28" w:rsidRDefault="00A74928" w:rsidP="00A74928">
      <w:pPr>
        <w:pStyle w:val="2"/>
        <w:rPr>
          <w:rFonts w:ascii="华文中宋" w:eastAsia="华文中宋" w:hAnsi="华文中宋"/>
          <w:b w:val="0"/>
          <w:bCs w:val="0"/>
        </w:rPr>
      </w:pPr>
      <w:r>
        <w:rPr>
          <w:rFonts w:ascii="华文中宋" w:eastAsia="华文中宋" w:hAnsi="华文中宋" w:hint="eastAsia"/>
          <w:b w:val="0"/>
          <w:bCs w:val="0"/>
        </w:rPr>
        <w:t>一、中国商贸、政治与文化 (1793-1980年，又称海外收藏的中国近现代史料库) (China Trade Politics and Culture</w:t>
      </w:r>
      <w:r w:rsidR="003B02E9">
        <w:rPr>
          <w:rFonts w:ascii="华文中宋" w:eastAsia="华文中宋" w:hAnsi="华文中宋" w:hint="eastAsia"/>
          <w:b w:val="0"/>
          <w:bCs w:val="0"/>
        </w:rPr>
        <w:t>，</w:t>
      </w:r>
      <w:r w:rsidR="003B02E9">
        <w:rPr>
          <w:rFonts w:ascii="华文中宋" w:eastAsia="华文中宋" w:hAnsi="华文中宋" w:hint="eastAsia"/>
          <w:b w:val="0"/>
          <w:bCs w:val="0"/>
        </w:rPr>
        <w:t>1793-1980</w:t>
      </w:r>
      <w:r>
        <w:rPr>
          <w:rFonts w:ascii="华文中宋" w:eastAsia="华文中宋" w:hAnsi="华文中宋" w:hint="eastAsia"/>
          <w:b w:val="0"/>
          <w:bCs w:val="0"/>
        </w:rPr>
        <w:t>)试用通知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数据库名称：中国商贸、政治与文化 (1793-1980年，又称海外收藏的中国近现代史料库) (China Trade Politics and Culture) 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网      址：http://www.china.amdigital.co.uk/Index.aspx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类      型：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简      </w:t>
      </w:r>
      <w:proofErr w:type="gramStart"/>
      <w:r>
        <w:rPr>
          <w:rFonts w:ascii="华文中宋" w:eastAsia="华文中宋" w:hAnsi="华文中宋" w:hint="eastAsia"/>
          <w:sz w:val="24"/>
        </w:rPr>
        <w:t>介</w:t>
      </w:r>
      <w:proofErr w:type="gramEnd"/>
      <w:r>
        <w:rPr>
          <w:rFonts w:ascii="华文中宋" w:eastAsia="华文中宋" w:hAnsi="华文中宋" w:hint="eastAsia"/>
          <w:sz w:val="24"/>
        </w:rPr>
        <w:t>：</w:t>
      </w:r>
    </w:p>
    <w:p w:rsidR="00A74928" w:rsidRDefault="00A74928" w:rsidP="00A74928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数据来源：伦敦大学亚非学院 (SOAS, University of London)</w:t>
      </w:r>
    </w:p>
    <w:p w:rsidR="00A74928" w:rsidRDefault="00A74928" w:rsidP="00A74928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文献类型：关注中国2个世纪以来的重大政治及社会事件，中西方的早期接触和商贸往来，记录中国向现代国家的转变。</w:t>
      </w:r>
    </w:p>
    <w:p w:rsidR="00A74928" w:rsidRDefault="00A74928" w:rsidP="00A74928">
      <w:pPr>
        <w:numPr>
          <w:ilvl w:val="0"/>
          <w:numId w:val="1"/>
        </w:num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大量地图，彩色图片、照片、绘画，描述当时社会的人群、地点、风俗和历史事件；</w:t>
      </w:r>
    </w:p>
    <w:p w:rsidR="00A74928" w:rsidRDefault="00A74928" w:rsidP="00A74928">
      <w:pPr>
        <w:numPr>
          <w:ilvl w:val="0"/>
          <w:numId w:val="1"/>
        </w:num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关于中国海关重要人物的、由知名学者撰写的翔实论文；</w:t>
      </w:r>
    </w:p>
    <w:p w:rsidR="00A74928" w:rsidRDefault="00A74928" w:rsidP="00A74928">
      <w:pPr>
        <w:numPr>
          <w:ilvl w:val="0"/>
          <w:numId w:val="1"/>
        </w:num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18世纪末至19世纪初马戛尔尼(</w:t>
      </w:r>
      <w:proofErr w:type="spellStart"/>
      <w:r>
        <w:rPr>
          <w:rFonts w:ascii="华文中宋" w:eastAsia="华文中宋" w:hAnsi="华文中宋" w:hint="eastAsia"/>
          <w:sz w:val="24"/>
        </w:rPr>
        <w:t>Macartney</w:t>
      </w:r>
      <w:proofErr w:type="spellEnd"/>
      <w:r>
        <w:rPr>
          <w:rFonts w:ascii="华文中宋" w:eastAsia="华文中宋" w:hAnsi="华文中宋" w:hint="eastAsia"/>
          <w:sz w:val="24"/>
        </w:rPr>
        <w:t>)和阿美士德(Amherst)使团 至 20世纪的尼克松/希</w:t>
      </w:r>
      <w:proofErr w:type="gramStart"/>
      <w:r>
        <w:rPr>
          <w:rFonts w:ascii="华文中宋" w:eastAsia="华文中宋" w:hAnsi="华文中宋" w:hint="eastAsia"/>
          <w:sz w:val="24"/>
        </w:rPr>
        <w:t>斯时期</w:t>
      </w:r>
      <w:proofErr w:type="gramEnd"/>
      <w:r>
        <w:rPr>
          <w:rFonts w:ascii="华文中宋" w:eastAsia="华文中宋" w:hAnsi="华文中宋" w:hint="eastAsia"/>
          <w:sz w:val="24"/>
        </w:rPr>
        <w:t>传教士及商旅记录下的中国全境；</w:t>
      </w:r>
    </w:p>
    <w:p w:rsidR="00A74928" w:rsidRDefault="00A74928" w:rsidP="00A74928">
      <w:pPr>
        <w:numPr>
          <w:ilvl w:val="0"/>
          <w:numId w:val="1"/>
        </w:num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大量及全检索功能的《the Chinese Recorder 1867-1941》1867年由西方传教士创办的70余年历史的《教务杂志》。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试用时间：2014年4月9日-6月30日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使用方式： IP控制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使用范围： 社科院院网</w:t>
      </w:r>
    </w:p>
    <w:p w:rsidR="00A74928" w:rsidRDefault="00A74928" w:rsidP="00A74928">
      <w:pPr>
        <w:spacing w:line="360" w:lineRule="auto"/>
        <w:ind w:firstLineChars="200" w:firstLine="480"/>
        <w:rPr>
          <w:bCs/>
          <w:sz w:val="24"/>
        </w:rPr>
      </w:pPr>
    </w:p>
    <w:p w:rsidR="00A74928" w:rsidRDefault="00A74928" w:rsidP="00A74928">
      <w:pPr>
        <w:spacing w:line="360" w:lineRule="auto"/>
        <w:ind w:firstLineChars="200" w:firstLine="480"/>
        <w:rPr>
          <w:bCs/>
          <w:sz w:val="24"/>
        </w:rPr>
      </w:pPr>
    </w:p>
    <w:p w:rsidR="00A74928" w:rsidRDefault="00A74928" w:rsidP="00A74928">
      <w:pPr>
        <w:spacing w:line="360" w:lineRule="auto"/>
        <w:rPr>
          <w:bCs/>
          <w:sz w:val="24"/>
        </w:rPr>
      </w:pPr>
    </w:p>
    <w:p w:rsidR="00A74928" w:rsidRDefault="00A74928" w:rsidP="00A74928">
      <w:pPr>
        <w:spacing w:line="400" w:lineRule="exact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>联系方式：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proofErr w:type="gramStart"/>
      <w:r>
        <w:rPr>
          <w:rFonts w:ascii="华文中宋" w:eastAsia="华文中宋" w:hAnsi="华文中宋" w:hint="eastAsia"/>
          <w:sz w:val="24"/>
        </w:rPr>
        <w:t>郝</w:t>
      </w:r>
      <w:proofErr w:type="gramEnd"/>
      <w:r>
        <w:rPr>
          <w:rFonts w:ascii="华文中宋" w:eastAsia="华文中宋" w:hAnsi="华文中宋" w:hint="eastAsia"/>
          <w:sz w:val="24"/>
        </w:rPr>
        <w:t xml:space="preserve"> </w:t>
      </w:r>
      <w:hyperlink r:id="rId8" w:history="1">
        <w:r>
          <w:rPr>
            <w:rStyle w:val="a3"/>
            <w:rFonts w:ascii="华文中宋" w:eastAsia="华文中宋" w:hAnsi="华文中宋" w:hint="eastAsia"/>
            <w:sz w:val="24"/>
          </w:rPr>
          <w:t>楠</w:t>
        </w:r>
        <w:r>
          <w:rPr>
            <w:rStyle w:val="a3"/>
          </w:rPr>
          <w:t xml:space="preserve"> </w:t>
        </w:r>
        <w:r>
          <w:rPr>
            <w:rStyle w:val="a3"/>
            <w:rFonts w:ascii="华文中宋" w:eastAsia="华文中宋" w:hAnsi="华文中宋" w:hint="eastAsia"/>
            <w:sz w:val="24"/>
          </w:rPr>
          <w:t>nan.hao@sagepub.co.uk</w:t>
        </w:r>
      </w:hyperlink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孔青青  </w:t>
      </w:r>
      <w:hyperlink r:id="rId9" w:history="1">
        <w:r>
          <w:rPr>
            <w:rStyle w:val="a3"/>
            <w:rFonts w:ascii="华文中宋" w:eastAsia="华文中宋" w:hAnsi="华文中宋" w:hint="eastAsia"/>
            <w:sz w:val="24"/>
          </w:rPr>
          <w:t>kongqq@cass.org.cn</w:t>
        </w:r>
      </w:hyperlink>
      <w:r>
        <w:rPr>
          <w:rFonts w:ascii="华文中宋" w:eastAsia="华文中宋" w:hAnsi="华文中宋" w:hint="eastAsia"/>
          <w:sz w:val="24"/>
        </w:rPr>
        <w:t xml:space="preserve"> </w:t>
      </w:r>
    </w:p>
    <w:p w:rsidR="00A74928" w:rsidRDefault="00A74928" w:rsidP="00A74928">
      <w:pPr>
        <w:spacing w:line="360" w:lineRule="auto"/>
        <w:rPr>
          <w:bCs/>
          <w:sz w:val="24"/>
        </w:rPr>
      </w:pPr>
    </w:p>
    <w:p w:rsidR="00A74928" w:rsidRDefault="00A74928" w:rsidP="00A74928">
      <w:pPr>
        <w:spacing w:line="360" w:lineRule="auto"/>
        <w:ind w:firstLineChars="200" w:firstLine="480"/>
        <w:rPr>
          <w:bCs/>
          <w:sz w:val="24"/>
        </w:rPr>
      </w:pPr>
    </w:p>
    <w:p w:rsidR="00A74928" w:rsidRDefault="00A74928" w:rsidP="00A74928">
      <w:pPr>
        <w:spacing w:line="360" w:lineRule="auto"/>
        <w:ind w:firstLineChars="200" w:firstLine="480"/>
        <w:rPr>
          <w:bCs/>
          <w:sz w:val="24"/>
        </w:rPr>
      </w:pPr>
    </w:p>
    <w:p w:rsidR="00A74928" w:rsidRDefault="00A74928" w:rsidP="00A74928">
      <w:pPr>
        <w:pStyle w:val="2"/>
        <w:rPr>
          <w:rFonts w:ascii="华文中宋" w:eastAsia="华文中宋" w:hAnsi="华文中宋"/>
          <w:b w:val="0"/>
          <w:bCs w:val="0"/>
        </w:rPr>
      </w:pPr>
      <w:r>
        <w:rPr>
          <w:rFonts w:ascii="华文中宋" w:eastAsia="华文中宋" w:hAnsi="华文中宋" w:hint="eastAsia"/>
          <w:b w:val="0"/>
          <w:bCs w:val="0"/>
        </w:rPr>
        <w:lastRenderedPageBreak/>
        <w:t>二、中国美国与太平洋：商贸及文化交流 (18-19世纪) (China America and the Pacific: Trade and Cultural Exchange)试用通知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数据库名称：中国美国与太平洋：商贸及文化交流 (18-19世纪) (China America and the Pacific: Trade and Cultural Exchange) 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网      址：http://www.cap.amdigital.co.uk/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类      型：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简      </w:t>
      </w:r>
      <w:proofErr w:type="gramStart"/>
      <w:r>
        <w:rPr>
          <w:rFonts w:ascii="华文中宋" w:eastAsia="华文中宋" w:hAnsi="华文中宋" w:hint="eastAsia"/>
          <w:sz w:val="24"/>
        </w:rPr>
        <w:t>介</w:t>
      </w:r>
      <w:proofErr w:type="gramEnd"/>
      <w:r>
        <w:rPr>
          <w:rFonts w:ascii="华文中宋" w:eastAsia="华文中宋" w:hAnsi="华文中宋" w:hint="eastAsia"/>
          <w:sz w:val="24"/>
        </w:rPr>
        <w:t>：</w:t>
      </w:r>
    </w:p>
    <w:p w:rsidR="00A74928" w:rsidRDefault="00A74928" w:rsidP="00A74928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数据来源：12家美国大学及公共图书馆（如美国哲学学会、波士顿图书馆、加州历史学会、夏威夷历史学会、麻州历史学会、加拿大埃尔伯塔大学、英属哥伦比亚大学、加州大学圣迭戈分校等）</w:t>
      </w:r>
    </w:p>
    <w:p w:rsidR="00A74928" w:rsidRDefault="00A74928" w:rsidP="00A74928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文献类型：早期商船航海日志、手写稿件（家庭通信、商业信件、造船公司、航海路线及商品等）、珍稀报纸及印刷版书籍、可视化材料（照片、地图、绘画等）、实物古董图片</w:t>
      </w:r>
    </w:p>
    <w:p w:rsidR="00A74928" w:rsidRDefault="00A74928" w:rsidP="00A74928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研究主题：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旧中国时代商贸（清末）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美国东海岸的商业城市及发展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夏威夷作为美国重要商业中转站的发展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中美间文化交流及19世纪华人移民和华工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西北太平洋航线的皮货贸易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美国及远东地区的外交与政治关系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试用时间：2014年4月9日-6月30日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使用方式： IP控制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使用范围： 社科院院网</w:t>
      </w:r>
    </w:p>
    <w:p w:rsidR="00A74928" w:rsidRDefault="00A74928" w:rsidP="00A74928">
      <w:pPr>
        <w:spacing w:line="360" w:lineRule="auto"/>
        <w:ind w:firstLineChars="200" w:firstLine="480"/>
        <w:rPr>
          <w:bCs/>
          <w:sz w:val="24"/>
        </w:rPr>
      </w:pPr>
    </w:p>
    <w:p w:rsidR="00A74928" w:rsidRDefault="00A74928" w:rsidP="00A74928">
      <w:pPr>
        <w:spacing w:line="360" w:lineRule="auto"/>
        <w:ind w:firstLineChars="200" w:firstLine="480"/>
        <w:rPr>
          <w:bCs/>
          <w:sz w:val="24"/>
        </w:rPr>
      </w:pPr>
    </w:p>
    <w:p w:rsidR="00A74928" w:rsidRDefault="00A74928" w:rsidP="00A74928">
      <w:pPr>
        <w:spacing w:line="360" w:lineRule="auto"/>
        <w:rPr>
          <w:bCs/>
          <w:sz w:val="24"/>
        </w:rPr>
      </w:pPr>
    </w:p>
    <w:p w:rsidR="00A74928" w:rsidRDefault="00A74928" w:rsidP="00A74928">
      <w:pPr>
        <w:spacing w:line="400" w:lineRule="exact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>联系方式：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proofErr w:type="gramStart"/>
      <w:r>
        <w:rPr>
          <w:rFonts w:ascii="华文中宋" w:eastAsia="华文中宋" w:hAnsi="华文中宋" w:hint="eastAsia"/>
          <w:sz w:val="24"/>
        </w:rPr>
        <w:t>郝</w:t>
      </w:r>
      <w:proofErr w:type="gramEnd"/>
      <w:r>
        <w:rPr>
          <w:rFonts w:ascii="华文中宋" w:eastAsia="华文中宋" w:hAnsi="华文中宋" w:hint="eastAsia"/>
          <w:sz w:val="24"/>
        </w:rPr>
        <w:t xml:space="preserve"> </w:t>
      </w:r>
      <w:hyperlink r:id="rId10" w:history="1">
        <w:r>
          <w:rPr>
            <w:rStyle w:val="a3"/>
            <w:rFonts w:ascii="华文中宋" w:eastAsia="华文中宋" w:hAnsi="华文中宋" w:hint="eastAsia"/>
            <w:sz w:val="24"/>
          </w:rPr>
          <w:t>楠</w:t>
        </w:r>
        <w:r>
          <w:rPr>
            <w:rStyle w:val="a3"/>
          </w:rPr>
          <w:t xml:space="preserve"> </w:t>
        </w:r>
        <w:r>
          <w:rPr>
            <w:rStyle w:val="a3"/>
            <w:rFonts w:ascii="华文中宋" w:eastAsia="华文中宋" w:hAnsi="华文中宋" w:hint="eastAsia"/>
            <w:sz w:val="24"/>
          </w:rPr>
          <w:t>nan.hao@sagepub.co.uk</w:t>
        </w:r>
      </w:hyperlink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孔青青  </w:t>
      </w:r>
      <w:hyperlink r:id="rId11" w:history="1">
        <w:r>
          <w:rPr>
            <w:rStyle w:val="a3"/>
            <w:rFonts w:ascii="华文中宋" w:eastAsia="华文中宋" w:hAnsi="华文中宋" w:hint="eastAsia"/>
            <w:sz w:val="24"/>
          </w:rPr>
          <w:t>kongqq@cass.org.cn</w:t>
        </w:r>
      </w:hyperlink>
      <w:r>
        <w:rPr>
          <w:rFonts w:ascii="华文中宋" w:eastAsia="华文中宋" w:hAnsi="华文中宋" w:hint="eastAsia"/>
          <w:sz w:val="24"/>
        </w:rPr>
        <w:t xml:space="preserve"> </w:t>
      </w:r>
    </w:p>
    <w:p w:rsidR="00A74928" w:rsidRDefault="00A74928" w:rsidP="00A74928">
      <w:pPr>
        <w:spacing w:line="360" w:lineRule="auto"/>
        <w:rPr>
          <w:bCs/>
          <w:sz w:val="24"/>
        </w:rPr>
      </w:pPr>
    </w:p>
    <w:p w:rsidR="00A74928" w:rsidRDefault="00A74928" w:rsidP="00A74928">
      <w:pPr>
        <w:pStyle w:val="2"/>
        <w:rPr>
          <w:rFonts w:ascii="华文中宋" w:eastAsia="华文中宋" w:hAnsi="华文中宋"/>
          <w:b w:val="0"/>
          <w:bCs w:val="0"/>
        </w:rPr>
      </w:pPr>
      <w:r>
        <w:rPr>
          <w:rFonts w:ascii="华文中宋" w:eastAsia="华文中宋" w:hAnsi="华文中宋" w:hint="eastAsia"/>
          <w:b w:val="0"/>
          <w:bCs w:val="0"/>
        </w:rPr>
        <w:lastRenderedPageBreak/>
        <w:t>三、中国文化与社会 1750-1929 (China Culture and Society</w:t>
      </w:r>
      <w:r w:rsidR="003B02E9">
        <w:rPr>
          <w:rFonts w:ascii="华文中宋" w:eastAsia="华文中宋" w:hAnsi="华文中宋" w:hint="eastAsia"/>
          <w:b w:val="0"/>
          <w:bCs w:val="0"/>
        </w:rPr>
        <w:t>，</w:t>
      </w:r>
      <w:r w:rsidR="003B02E9">
        <w:rPr>
          <w:rFonts w:ascii="华文中宋" w:eastAsia="华文中宋" w:hAnsi="华文中宋" w:hint="eastAsia"/>
          <w:b w:val="0"/>
          <w:bCs w:val="0"/>
        </w:rPr>
        <w:t>1750-1929</w:t>
      </w:r>
      <w:r>
        <w:rPr>
          <w:rFonts w:ascii="华文中宋" w:eastAsia="华文中宋" w:hAnsi="华文中宋" w:hint="eastAsia"/>
          <w:b w:val="0"/>
          <w:bCs w:val="0"/>
        </w:rPr>
        <w:t>)试用通知</w:t>
      </w:r>
      <w:bookmarkStart w:id="0" w:name="_GoBack"/>
      <w:bookmarkEnd w:id="0"/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数据库名称：中国文化与社会 1750-1929 (China Culture and Society)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网      址：http://www.chinacultureandsociety.amdigital.co.uk/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类      型：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简      </w:t>
      </w:r>
      <w:proofErr w:type="gramStart"/>
      <w:r>
        <w:rPr>
          <w:rFonts w:ascii="华文中宋" w:eastAsia="华文中宋" w:hAnsi="华文中宋" w:hint="eastAsia"/>
          <w:sz w:val="24"/>
        </w:rPr>
        <w:t>介</w:t>
      </w:r>
      <w:proofErr w:type="gramEnd"/>
      <w:r>
        <w:rPr>
          <w:rFonts w:ascii="华文中宋" w:eastAsia="华文中宋" w:hAnsi="华文中宋" w:hint="eastAsia"/>
          <w:sz w:val="24"/>
        </w:rPr>
        <w:t xml:space="preserve">： </w:t>
      </w:r>
    </w:p>
    <w:p w:rsidR="00A74928" w:rsidRDefault="00A74928" w:rsidP="00A74928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数据来源：康奈尔大学图书馆的完整收藏，来自美国旅行者及商人Charles W. </w:t>
      </w:r>
      <w:proofErr w:type="spellStart"/>
      <w:r>
        <w:rPr>
          <w:rFonts w:ascii="华文中宋" w:eastAsia="华文中宋" w:hAnsi="华文中宋" w:hint="eastAsia"/>
          <w:sz w:val="24"/>
        </w:rPr>
        <w:t>Wason</w:t>
      </w:r>
      <w:proofErr w:type="spellEnd"/>
      <w:r>
        <w:rPr>
          <w:rFonts w:ascii="华文中宋" w:eastAsia="华文中宋" w:hAnsi="华文中宋" w:hint="eastAsia"/>
          <w:sz w:val="24"/>
        </w:rPr>
        <w:t>对中国近三个世纪的私人收藏。是同类型研究中国社会文化风俗的资源中最早及最珍稀的史料，亦荣获“CHOICE 'OUTSTANDING ACADEMIC TITLE'”---《选择》杂志“杰出学术专著大奖”。</w:t>
      </w:r>
    </w:p>
    <w:p w:rsidR="00A74928" w:rsidRDefault="00A74928" w:rsidP="00A74928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文献类型：220卷\1200册全彩色文档，可实现关键词文件内检索。旨在研究最早期中西交往、中国历史、宗教、文化、妇女及日常生活等主题。收录出版材料（书籍期刊等）、手写稿件通信、可视化材料（照片、地图、绘画等）、实物古董图片等</w:t>
      </w:r>
    </w:p>
    <w:p w:rsidR="00A74928" w:rsidRDefault="00A74928" w:rsidP="00A74928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研究主题：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中国移民社区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在华外国人存在方式及现状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中外外交关系、国际纷争及入侵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早期传教及基督教会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中国社会信仰及哲学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鸦片：贸易、消费和政策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反抗及革命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语言与文学作品、艺术与艺术品（休闲、诗歌、民歌）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自然环境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科学、医学与健康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 历史概述与社会调查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试用时间：2014年4月9日-6月30日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使用方式： IP控制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使用范围： 社科院院网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</w:p>
    <w:p w:rsidR="00A74928" w:rsidRDefault="00A74928" w:rsidP="00A74928">
      <w:pPr>
        <w:spacing w:line="400" w:lineRule="exact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>联系方式：</w:t>
      </w:r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郝 </w:t>
      </w:r>
      <w:hyperlink r:id="rId12" w:history="1">
        <w:r>
          <w:rPr>
            <w:rStyle w:val="a3"/>
            <w:rFonts w:ascii="华文中宋" w:eastAsia="华文中宋" w:hAnsi="华文中宋" w:hint="eastAsia"/>
            <w:sz w:val="24"/>
          </w:rPr>
          <w:t>楠</w:t>
        </w:r>
        <w:r>
          <w:rPr>
            <w:rStyle w:val="a3"/>
          </w:rPr>
          <w:t xml:space="preserve"> </w:t>
        </w:r>
        <w:r>
          <w:rPr>
            <w:rStyle w:val="a3"/>
            <w:rFonts w:ascii="华文中宋" w:eastAsia="华文中宋" w:hAnsi="华文中宋" w:hint="eastAsia"/>
            <w:sz w:val="24"/>
          </w:rPr>
          <w:t>nan.hao@sagepub.co.uk</w:t>
        </w:r>
      </w:hyperlink>
    </w:p>
    <w:p w:rsidR="00A74928" w:rsidRDefault="00A74928" w:rsidP="00A74928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孔青青  </w:t>
      </w:r>
      <w:hyperlink r:id="rId13" w:history="1">
        <w:r>
          <w:rPr>
            <w:rStyle w:val="a3"/>
            <w:rFonts w:ascii="华文中宋" w:eastAsia="华文中宋" w:hAnsi="华文中宋" w:hint="eastAsia"/>
            <w:sz w:val="24"/>
          </w:rPr>
          <w:t>kongqq@cass.org.cn</w:t>
        </w:r>
      </w:hyperlink>
      <w:r>
        <w:rPr>
          <w:rFonts w:ascii="华文中宋" w:eastAsia="华文中宋" w:hAnsi="华文中宋" w:hint="eastAsia"/>
          <w:sz w:val="24"/>
        </w:rPr>
        <w:t xml:space="preserve"> </w:t>
      </w:r>
    </w:p>
    <w:p w:rsidR="001568D6" w:rsidRDefault="001568D6" w:rsidP="001568D6">
      <w:pPr>
        <w:pStyle w:val="2"/>
        <w:rPr>
          <w:rFonts w:ascii="华文中宋" w:eastAsia="华文中宋" w:hAnsi="华文中宋"/>
          <w:b w:val="0"/>
          <w:bCs w:val="0"/>
        </w:rPr>
      </w:pPr>
      <w:bookmarkStart w:id="1" w:name="OLE_LINK4"/>
      <w:r>
        <w:rPr>
          <w:rFonts w:ascii="华文中宋" w:eastAsia="华文中宋" w:hAnsi="华文中宋" w:hint="eastAsia"/>
          <w:b w:val="0"/>
          <w:bCs w:val="0"/>
        </w:rPr>
        <w:lastRenderedPageBreak/>
        <w:t>四、英国外交部解密档案：中国1919-1980年 (Foreign Office Files for China 1919-1980)试用通知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数据库名称：英国外交部解密档案：中国1919-1980年 (Foreign Office Files for China 1919-1980) 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网      址：http://www.archivesdirect.amdigital.co.uk/default.aspx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类      型：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简      </w:t>
      </w:r>
      <w:proofErr w:type="gramStart"/>
      <w:r>
        <w:rPr>
          <w:rFonts w:ascii="华文中宋" w:eastAsia="华文中宋" w:hAnsi="华文中宋" w:hint="eastAsia"/>
          <w:sz w:val="24"/>
        </w:rPr>
        <w:t>介</w:t>
      </w:r>
      <w:proofErr w:type="gramEnd"/>
      <w:r>
        <w:rPr>
          <w:rFonts w:ascii="华文中宋" w:eastAsia="华文中宋" w:hAnsi="华文中宋" w:hint="eastAsia"/>
          <w:sz w:val="24"/>
        </w:rPr>
        <w:t xml:space="preserve">： </w:t>
      </w:r>
    </w:p>
    <w:p w:rsidR="001568D6" w:rsidRDefault="001568D6" w:rsidP="001568D6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数据来源：全部来自英国国家档案馆，完整的FO371, FCO21档案。</w:t>
      </w:r>
    </w:p>
    <w:p w:rsidR="001568D6" w:rsidRDefault="001568D6" w:rsidP="001568D6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文献类型：英国外交部及联邦事务部的外交急件、通信、地图、法庭判例集、领袖生平、重大事件记叙等。</w:t>
      </w:r>
    </w:p>
    <w:p w:rsidR="001568D6" w:rsidRDefault="001568D6" w:rsidP="001568D6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特点：从英国及英联邦国家视野，完整记录一个世纪以来中国大陆、香港、台湾地区的动荡局势及演变。</w:t>
      </w:r>
    </w:p>
    <w:p w:rsidR="001568D6" w:rsidRDefault="001568D6" w:rsidP="001568D6">
      <w:pPr>
        <w:spacing w:line="40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功能：可实现文章内的关键词检索，并提供手写稿件 (transcript) 的对应机打版本 (typescript)。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1919-1929年 主题为：国共及第三国际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1930-1937年 主题为：长征、内战及满洲危机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1938-1948年 主题为：门户开放、抗战及解放战争的胜利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1949-1956年 主题为：社会主义改造时期（朝鲜战争及冷战初期）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1957-1966年 主题为：大跃进时期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*1967-1980年 主题为：文革及改革开放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bookmarkStart w:id="2" w:name="OLE_LINK3"/>
      <w:r>
        <w:rPr>
          <w:rFonts w:ascii="华文中宋" w:eastAsia="华文中宋" w:hAnsi="华文中宋" w:hint="eastAsia"/>
          <w:sz w:val="24"/>
        </w:rPr>
        <w:t>试用时间：2014年4月9日-6月30日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使用方式： IP控制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使用范围： 社科院院网</w:t>
      </w:r>
    </w:p>
    <w:p w:rsidR="001568D6" w:rsidRDefault="001568D6" w:rsidP="001568D6">
      <w:pPr>
        <w:spacing w:line="360" w:lineRule="auto"/>
        <w:rPr>
          <w:sz w:val="24"/>
        </w:rPr>
      </w:pPr>
    </w:p>
    <w:p w:rsidR="001568D6" w:rsidRDefault="001568D6" w:rsidP="001568D6">
      <w:pPr>
        <w:spacing w:line="360" w:lineRule="auto"/>
        <w:rPr>
          <w:b/>
          <w:sz w:val="24"/>
        </w:rPr>
      </w:pPr>
    </w:p>
    <w:p w:rsidR="001568D6" w:rsidRDefault="001568D6" w:rsidP="001568D6">
      <w:pPr>
        <w:spacing w:line="400" w:lineRule="exact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>联系方式：</w:t>
      </w:r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proofErr w:type="gramStart"/>
      <w:r>
        <w:rPr>
          <w:rFonts w:ascii="华文中宋" w:eastAsia="华文中宋" w:hAnsi="华文中宋" w:hint="eastAsia"/>
          <w:sz w:val="24"/>
        </w:rPr>
        <w:t>郝</w:t>
      </w:r>
      <w:proofErr w:type="gramEnd"/>
      <w:r>
        <w:rPr>
          <w:rFonts w:ascii="华文中宋" w:eastAsia="华文中宋" w:hAnsi="华文中宋" w:hint="eastAsia"/>
          <w:sz w:val="24"/>
        </w:rPr>
        <w:t xml:space="preserve"> </w:t>
      </w:r>
      <w:hyperlink r:id="rId14" w:history="1">
        <w:r>
          <w:rPr>
            <w:rStyle w:val="a3"/>
            <w:rFonts w:ascii="华文中宋" w:eastAsia="华文中宋" w:hAnsi="华文中宋" w:hint="eastAsia"/>
            <w:sz w:val="24"/>
          </w:rPr>
          <w:t>楠</w:t>
        </w:r>
        <w:r>
          <w:rPr>
            <w:rStyle w:val="a3"/>
          </w:rPr>
          <w:t xml:space="preserve"> </w:t>
        </w:r>
        <w:r>
          <w:rPr>
            <w:rStyle w:val="a3"/>
            <w:rFonts w:ascii="华文中宋" w:eastAsia="华文中宋" w:hAnsi="华文中宋" w:hint="eastAsia"/>
            <w:sz w:val="24"/>
          </w:rPr>
          <w:t>nan.hao@sagepub.co.uk</w:t>
        </w:r>
      </w:hyperlink>
    </w:p>
    <w:p w:rsidR="001568D6" w:rsidRDefault="001568D6" w:rsidP="001568D6">
      <w:pPr>
        <w:spacing w:line="40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孔青青  </w:t>
      </w:r>
      <w:hyperlink r:id="rId15" w:history="1">
        <w:r>
          <w:rPr>
            <w:rStyle w:val="a3"/>
            <w:rFonts w:ascii="华文中宋" w:eastAsia="华文中宋" w:hAnsi="华文中宋" w:hint="eastAsia"/>
            <w:sz w:val="24"/>
          </w:rPr>
          <w:t>kongqq@cass.org.cn</w:t>
        </w:r>
      </w:hyperlink>
      <w:r>
        <w:rPr>
          <w:rFonts w:ascii="华文中宋" w:eastAsia="华文中宋" w:hAnsi="华文中宋" w:hint="eastAsia"/>
          <w:sz w:val="24"/>
        </w:rPr>
        <w:t xml:space="preserve"> </w:t>
      </w:r>
      <w:bookmarkEnd w:id="1"/>
      <w:bookmarkEnd w:id="2"/>
    </w:p>
    <w:p w:rsidR="002C7A46" w:rsidRPr="001568D6" w:rsidRDefault="002C7A46"/>
    <w:sectPr w:rsidR="002C7A46" w:rsidRPr="0015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8E" w:rsidRDefault="00A1318E" w:rsidP="003B02E9">
      <w:r>
        <w:separator/>
      </w:r>
    </w:p>
  </w:endnote>
  <w:endnote w:type="continuationSeparator" w:id="0">
    <w:p w:rsidR="00A1318E" w:rsidRDefault="00A1318E" w:rsidP="003B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8E" w:rsidRDefault="00A1318E" w:rsidP="003B02E9">
      <w:r>
        <w:separator/>
      </w:r>
    </w:p>
  </w:footnote>
  <w:footnote w:type="continuationSeparator" w:id="0">
    <w:p w:rsidR="00A1318E" w:rsidRDefault="00A1318E" w:rsidP="003B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5EE"/>
    <w:multiLevelType w:val="hybridMultilevel"/>
    <w:tmpl w:val="75EAF3D4"/>
    <w:lvl w:ilvl="0" w:tplc="B1047EF6">
      <w:start w:val="1"/>
      <w:numFmt w:val="bullet"/>
      <w:lvlText w:val="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6C"/>
    <w:rsid w:val="001568D6"/>
    <w:rsid w:val="002C7A46"/>
    <w:rsid w:val="003B02E9"/>
    <w:rsid w:val="0075466C"/>
    <w:rsid w:val="00A1318E"/>
    <w:rsid w:val="00A74928"/>
    <w:rsid w:val="00A8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7492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A74928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Hyperlink"/>
    <w:semiHidden/>
    <w:unhideWhenUsed/>
    <w:rsid w:val="00A7492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B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2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2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7492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A74928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Hyperlink"/>
    <w:semiHidden/>
    <w:unhideWhenUsed/>
    <w:rsid w:val="00A7492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B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02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02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976;%20nan.hao@sagepub.co.uk" TargetMode="External"/><Relationship Id="rId13" Type="http://schemas.openxmlformats.org/officeDocument/2006/relationships/hyperlink" Target="mailto:kongqq@cass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&#26976;%20nan.hao@sagepub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ngqq@cass.org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gqq@cass.org.cn" TargetMode="External"/><Relationship Id="rId10" Type="http://schemas.openxmlformats.org/officeDocument/2006/relationships/hyperlink" Target="mailto:&#26976;%20nan.hao@sagepub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gqq@cass.org.cn" TargetMode="External"/><Relationship Id="rId14" Type="http://schemas.openxmlformats.org/officeDocument/2006/relationships/hyperlink" Target="mailto:&#26976;%20nan.hao@sagepub.co.u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kqq</dc:creator>
  <cp:lastModifiedBy>kqq</cp:lastModifiedBy>
  <cp:revision>4</cp:revision>
  <dcterms:created xsi:type="dcterms:W3CDTF">2014-04-14T08:49:00Z</dcterms:created>
  <dcterms:modified xsi:type="dcterms:W3CDTF">2014-04-15T01:05:00Z</dcterms:modified>
</cp:coreProperties>
</file>